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 w:val="0"/>
          <w:w w:val="9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w w:val="90"/>
          <w:sz w:val="44"/>
          <w:szCs w:val="44"/>
          <w:lang w:eastAsia="zh-CN"/>
        </w:rPr>
        <w:t>襄阳日报加油汉江有限公司招聘工作人员资格复审登记表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报考单位：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380"/>
        <w:gridCol w:w="630"/>
        <w:gridCol w:w="675"/>
        <w:gridCol w:w="393"/>
        <w:gridCol w:w="1068"/>
        <w:gridCol w:w="819"/>
        <w:gridCol w:w="105"/>
        <w:gridCol w:w="435"/>
        <w:gridCol w:w="300"/>
        <w:gridCol w:w="129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  <w:tc>
          <w:tcPr>
            <w:tcW w:w="401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0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6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294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26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状况</w:t>
            </w:r>
          </w:p>
        </w:tc>
        <w:tc>
          <w:tcPr>
            <w:tcW w:w="135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26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工作职务</w:t>
            </w:r>
          </w:p>
        </w:tc>
        <w:tc>
          <w:tcPr>
            <w:tcW w:w="1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507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（固定电话）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  <w:tc>
          <w:tcPr>
            <w:tcW w:w="26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7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</w:tc>
        <w:tc>
          <w:tcPr>
            <w:tcW w:w="922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报考人（签字）：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14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（审核人签字）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年   月  日</w:t>
            </w:r>
          </w:p>
        </w:tc>
        <w:tc>
          <w:tcPr>
            <w:tcW w:w="9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1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（审核人签字）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注：以上表格内容必须认真填写，字迹清晰。</w:t>
      </w:r>
    </w:p>
    <w:p>
      <w:bookmarkStart w:id="0" w:name="_GoBack"/>
      <w:bookmarkEnd w:id="0"/>
    </w:p>
    <w:sectPr>
      <w:footerReference r:id="rId3" w:type="default"/>
      <w:pgSz w:w="11906" w:h="16838"/>
      <w:pgMar w:top="550" w:right="720" w:bottom="493" w:left="720" w:header="851" w:footer="992" w:gutter="0"/>
      <w:cols w:space="0" w:num="1"/>
      <w:rtlGutter w:val="0"/>
      <w:docGrid w:type="linesAndChars" w:linePitch="294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9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F1D26"/>
    <w:rsid w:val="564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2021-10-13T06:50:00Z</dcterms:created>
  <dc:creator>Satoshi</dc:creator>
  <cp:lastModifiedBy>Satoshi</cp:lastModifiedBy>
  <dcterms:modified xsi:type="dcterms:W3CDTF">2021-10-13T06:51:33Z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8865B009FDE24981B9801FB85236F22A</vt:lpwstr>
  </property>
</Properties>
</file>